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7CC11" w14:textId="77777777" w:rsidR="006B4063" w:rsidRDefault="006B4063" w:rsidP="006B4063">
      <w:pPr>
        <w:rPr>
          <w:rFonts w:ascii="黑体" w:eastAsia="黑体" w:hAnsi="黑体"/>
          <w:sz w:val="28"/>
          <w:szCs w:val="28"/>
        </w:rPr>
      </w:pPr>
      <w:r w:rsidRPr="00E14D24">
        <w:rPr>
          <w:rFonts w:ascii="黑体" w:eastAsia="黑体" w:hAnsi="黑体" w:hint="eastAsia"/>
          <w:sz w:val="28"/>
          <w:szCs w:val="28"/>
        </w:rPr>
        <w:t>附</w:t>
      </w:r>
      <w:r w:rsidRPr="00E14D24">
        <w:rPr>
          <w:rFonts w:ascii="黑体" w:eastAsia="黑体" w:hAnsi="黑体"/>
          <w:sz w:val="28"/>
          <w:szCs w:val="28"/>
        </w:rPr>
        <w:t xml:space="preserve">  件1</w:t>
      </w:r>
    </w:p>
    <w:p w14:paraId="468C799F" w14:textId="77777777" w:rsidR="006B4063" w:rsidRPr="00E14D24" w:rsidRDefault="006B4063" w:rsidP="006B4063">
      <w:pPr>
        <w:rPr>
          <w:rFonts w:ascii="黑体" w:eastAsia="黑体" w:hAnsi="黑体"/>
          <w:sz w:val="28"/>
          <w:szCs w:val="28"/>
        </w:rPr>
      </w:pPr>
    </w:p>
    <w:p w14:paraId="1622B39D" w14:textId="77777777" w:rsidR="006B4063" w:rsidRPr="00E14D24" w:rsidRDefault="006B4063" w:rsidP="006B4063">
      <w:pPr>
        <w:jc w:val="center"/>
        <w:rPr>
          <w:rFonts w:ascii="方正小标宋简体" w:eastAsia="方正小标宋简体" w:hAnsi="仿宋"/>
          <w:sz w:val="36"/>
          <w:szCs w:val="36"/>
        </w:rPr>
      </w:pPr>
      <w:r w:rsidRPr="00E14D24">
        <w:rPr>
          <w:rFonts w:ascii="方正小标宋简体" w:eastAsia="方正小标宋简体" w:hAnsi="仿宋" w:hint="eastAsia"/>
          <w:sz w:val="36"/>
          <w:szCs w:val="36"/>
        </w:rPr>
        <w:t>洛阳师范学院教学研究专项课题选题指南</w:t>
      </w:r>
    </w:p>
    <w:p w14:paraId="4C514242" w14:textId="77777777" w:rsidR="006B4063" w:rsidRDefault="006B4063" w:rsidP="006B4063">
      <w:pPr>
        <w:rPr>
          <w:rFonts w:ascii="仿宋" w:eastAsia="仿宋" w:hAnsi="仿宋"/>
          <w:sz w:val="28"/>
          <w:szCs w:val="28"/>
        </w:rPr>
      </w:pPr>
    </w:p>
    <w:p w14:paraId="6467CEF7" w14:textId="77777777" w:rsidR="006B4063" w:rsidRPr="002A593E" w:rsidRDefault="006B4063" w:rsidP="006B4063">
      <w:pPr>
        <w:jc w:val="center"/>
        <w:rPr>
          <w:rFonts w:ascii="黑体" w:eastAsia="黑体" w:hAnsi="黑体"/>
          <w:sz w:val="28"/>
          <w:szCs w:val="28"/>
        </w:rPr>
      </w:pPr>
      <w:r w:rsidRPr="002A593E">
        <w:rPr>
          <w:rFonts w:ascii="黑体" w:eastAsia="黑体" w:hAnsi="黑体" w:hint="eastAsia"/>
          <w:sz w:val="28"/>
          <w:szCs w:val="28"/>
        </w:rPr>
        <w:t>一、教育专项</w:t>
      </w:r>
      <w:r>
        <w:rPr>
          <w:rFonts w:ascii="黑体" w:eastAsia="黑体" w:hAnsi="黑体" w:hint="eastAsia"/>
          <w:sz w:val="28"/>
          <w:szCs w:val="28"/>
        </w:rPr>
        <w:t>课题指南</w:t>
      </w:r>
    </w:p>
    <w:p w14:paraId="7D7BD6A2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幼儿教师师德师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风培训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机制研究</w:t>
      </w:r>
    </w:p>
    <w:p w14:paraId="12E5FD31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幼儿园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园本教研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制度建设的实践探索与研究</w:t>
      </w:r>
    </w:p>
    <w:p w14:paraId="1C2EE97D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proofErr w:type="gramStart"/>
      <w:r w:rsidRPr="002A593E">
        <w:rPr>
          <w:rFonts w:ascii="仿宋" w:eastAsia="仿宋" w:hAnsi="仿宋" w:hint="eastAsia"/>
          <w:sz w:val="28"/>
          <w:szCs w:val="28"/>
        </w:rPr>
        <w:t>幼儿园园本课程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建设的实践探索与研究</w:t>
      </w:r>
    </w:p>
    <w:p w14:paraId="4EC02C16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幼儿园教育质量评价问题的实践研究</w:t>
      </w:r>
    </w:p>
    <w:p w14:paraId="3D68335D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小学“翻转课堂”的常态化教学应用研究</w:t>
      </w:r>
    </w:p>
    <w:p w14:paraId="61875BC9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“双减”背景下小学生作业设计与评价研究</w:t>
      </w:r>
    </w:p>
    <w:p w14:paraId="20D92888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基于核心素养的小学劳动教育课程的设计与实施</w:t>
      </w:r>
    </w:p>
    <w:p w14:paraId="45F49C35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基于新课标的小学高年级劳动教育家校共育策略研究</w:t>
      </w:r>
    </w:p>
    <w:p w14:paraId="54197CF0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聚焦语文学科核心素养的师范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生人才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培养改革模式研究</w:t>
      </w:r>
    </w:p>
    <w:p w14:paraId="70DADB4D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语文学科教育硕士课程实践的教学改革研究</w:t>
      </w:r>
    </w:p>
    <w:p w14:paraId="171C0A31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新课程标准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下中学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语文学业质量标准建构研究</w:t>
      </w:r>
    </w:p>
    <w:p w14:paraId="29BFBEF6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核心素养时代语文课程与教学改革的课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例设计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研究</w:t>
      </w:r>
    </w:p>
    <w:p w14:paraId="3C0DAFF2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学科核心素养背景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下中学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数学教学创新研究</w:t>
      </w:r>
    </w:p>
    <w:p w14:paraId="7423A2D0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新课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标背景下中学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数学课堂改进研究</w:t>
      </w:r>
    </w:p>
    <w:p w14:paraId="162A05D8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人工智能背景下初中数学课后作业设计研究</w:t>
      </w:r>
    </w:p>
    <w:p w14:paraId="652EE1BE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基于深度学习的初中数学教学设计研究</w:t>
      </w:r>
    </w:p>
    <w:p w14:paraId="529731A8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中学生理想信念教育研究</w:t>
      </w:r>
    </w:p>
    <w:p w14:paraId="0D58C8A2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lastRenderedPageBreak/>
        <w:t>中学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思政教师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专业素养提升研究</w:t>
      </w:r>
    </w:p>
    <w:p w14:paraId="2215B716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中学思想政治教育存在的问题及对策研究</w:t>
      </w:r>
    </w:p>
    <w:p w14:paraId="361D7E5D" w14:textId="77777777" w:rsidR="006B4063" w:rsidRPr="002A593E" w:rsidRDefault="006B4063" w:rsidP="006B4063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中学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思政教师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教研活动开展现状及对策研究</w:t>
      </w:r>
    </w:p>
    <w:p w14:paraId="2485988B" w14:textId="77777777" w:rsidR="006B4063" w:rsidRPr="002A593E" w:rsidRDefault="006B4063" w:rsidP="006B4063">
      <w:pPr>
        <w:jc w:val="center"/>
        <w:rPr>
          <w:rFonts w:ascii="黑体" w:eastAsia="黑体" w:hAnsi="黑体"/>
          <w:sz w:val="28"/>
          <w:szCs w:val="28"/>
        </w:rPr>
      </w:pPr>
      <w:r w:rsidRPr="002A593E">
        <w:rPr>
          <w:rFonts w:ascii="黑体" w:eastAsia="黑体" w:hAnsi="黑体" w:hint="eastAsia"/>
          <w:sz w:val="28"/>
          <w:szCs w:val="28"/>
        </w:rPr>
        <w:t>二、文物与博物馆专项</w:t>
      </w:r>
      <w:r w:rsidRPr="00667CE5">
        <w:rPr>
          <w:rFonts w:ascii="黑体" w:eastAsia="黑体" w:hAnsi="黑体" w:hint="eastAsia"/>
          <w:sz w:val="28"/>
          <w:szCs w:val="28"/>
        </w:rPr>
        <w:t>课题指南</w:t>
      </w:r>
    </w:p>
    <w:p w14:paraId="3439CF68" w14:textId="77777777" w:rsidR="006B4063" w:rsidRPr="002A593E" w:rsidRDefault="006B4063" w:rsidP="006B4063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新文科背景下文物与博物馆学专业人才培养模式的研究与实践</w:t>
      </w:r>
    </w:p>
    <w:p w14:paraId="28D6AA7D" w14:textId="77777777" w:rsidR="006B4063" w:rsidRPr="002A593E" w:rsidRDefault="006B4063" w:rsidP="006B4063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河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洛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文化视域下文物与博物馆学专业课程体系的探索与研究</w:t>
      </w:r>
    </w:p>
    <w:p w14:paraId="4E5751DB" w14:textId="77777777" w:rsidR="006B4063" w:rsidRPr="002A593E" w:rsidRDefault="006B4063" w:rsidP="006B4063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proofErr w:type="gramStart"/>
      <w:r w:rsidRPr="002A593E">
        <w:rPr>
          <w:rFonts w:ascii="仿宋" w:eastAsia="仿宋" w:hAnsi="仿宋" w:hint="eastAsia"/>
          <w:sz w:val="28"/>
          <w:szCs w:val="28"/>
        </w:rPr>
        <w:t>课程思政视域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下文物与博物馆学专业课程建设研究</w:t>
      </w:r>
    </w:p>
    <w:p w14:paraId="06EC0D3D" w14:textId="77777777" w:rsidR="006B4063" w:rsidRPr="002A593E" w:rsidRDefault="006B4063" w:rsidP="006B4063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文物与博物馆学专业核心课程群的建设与改革</w:t>
      </w:r>
    </w:p>
    <w:p w14:paraId="28C485FF" w14:textId="77777777" w:rsidR="006B4063" w:rsidRPr="002A593E" w:rsidRDefault="006B4063" w:rsidP="006B4063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多学科背景下文物与博物馆学专业实验室建设与应用研究</w:t>
      </w:r>
    </w:p>
    <w:p w14:paraId="16556141" w14:textId="77777777" w:rsidR="006B4063" w:rsidRPr="002A593E" w:rsidRDefault="006B4063" w:rsidP="006B4063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文物与博物馆学专业“河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洛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文化特色系列教材”建设与研究</w:t>
      </w:r>
    </w:p>
    <w:p w14:paraId="6480B761" w14:textId="77777777" w:rsidR="006B4063" w:rsidRPr="002A593E" w:rsidRDefault="006B4063" w:rsidP="006B4063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河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洛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文化视域下文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博专业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特色公共选修课程的开发与实践</w:t>
      </w:r>
    </w:p>
    <w:p w14:paraId="3907E9FE" w14:textId="77777777" w:rsidR="006B4063" w:rsidRPr="002A593E" w:rsidRDefault="006B4063" w:rsidP="006B4063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课程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思政背景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下文物与博物馆学专业选修课的教学改革与研究</w:t>
      </w:r>
    </w:p>
    <w:p w14:paraId="7FA8825F" w14:textId="77777777" w:rsidR="006B4063" w:rsidRPr="002A593E" w:rsidRDefault="006B4063" w:rsidP="006B4063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河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洛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文化背景下文物与博物馆学专业实践课程的尝试与探索</w:t>
      </w:r>
    </w:p>
    <w:p w14:paraId="7E9E7330" w14:textId="77777777" w:rsidR="006B4063" w:rsidRPr="002A593E" w:rsidRDefault="006B4063" w:rsidP="006B4063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校企协同背景下文物与博物馆学专业实习模式的多元化研究</w:t>
      </w:r>
    </w:p>
    <w:p w14:paraId="1FB6023C" w14:textId="77777777" w:rsidR="006B4063" w:rsidRPr="002A593E" w:rsidRDefault="006B4063" w:rsidP="006B4063">
      <w:pPr>
        <w:jc w:val="center"/>
        <w:rPr>
          <w:rFonts w:ascii="黑体" w:eastAsia="黑体" w:hAnsi="黑体"/>
          <w:sz w:val="28"/>
          <w:szCs w:val="28"/>
        </w:rPr>
      </w:pPr>
      <w:r w:rsidRPr="002A593E">
        <w:rPr>
          <w:rFonts w:ascii="黑体" w:eastAsia="黑体" w:hAnsi="黑体" w:hint="eastAsia"/>
          <w:sz w:val="28"/>
          <w:szCs w:val="28"/>
        </w:rPr>
        <w:t>三、旅游管理专项</w:t>
      </w:r>
      <w:r w:rsidRPr="00667CE5">
        <w:rPr>
          <w:rFonts w:ascii="黑体" w:eastAsia="黑体" w:hAnsi="黑体" w:hint="eastAsia"/>
          <w:sz w:val="28"/>
          <w:szCs w:val="28"/>
        </w:rPr>
        <w:t>课题指南</w:t>
      </w:r>
    </w:p>
    <w:p w14:paraId="24806CC6" w14:textId="77777777" w:rsidR="006B4063" w:rsidRPr="002A593E" w:rsidRDefault="006B4063" w:rsidP="006B4063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/>
          <w:sz w:val="28"/>
          <w:szCs w:val="28"/>
        </w:rPr>
        <w:t>旅游管理专业</w:t>
      </w:r>
      <w:proofErr w:type="gramStart"/>
      <w:r w:rsidRPr="002A593E">
        <w:rPr>
          <w:rFonts w:ascii="仿宋" w:eastAsia="仿宋" w:hAnsi="仿宋"/>
          <w:sz w:val="28"/>
          <w:szCs w:val="28"/>
        </w:rPr>
        <w:t>课程思政“多维融合”</w:t>
      </w:r>
      <w:proofErr w:type="gramEnd"/>
      <w:r w:rsidRPr="002A593E">
        <w:rPr>
          <w:rFonts w:ascii="仿宋" w:eastAsia="仿宋" w:hAnsi="仿宋"/>
          <w:sz w:val="28"/>
          <w:szCs w:val="28"/>
        </w:rPr>
        <w:t>教学模式创新研究</w:t>
      </w:r>
    </w:p>
    <w:p w14:paraId="6DD9AB83" w14:textId="77777777" w:rsidR="006B4063" w:rsidRPr="002A593E" w:rsidRDefault="006B4063" w:rsidP="006B4063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/>
          <w:sz w:val="28"/>
          <w:szCs w:val="28"/>
        </w:rPr>
        <w:t>“双创”</w:t>
      </w:r>
      <w:r>
        <w:rPr>
          <w:rFonts w:ascii="仿宋" w:eastAsia="仿宋" w:hAnsi="仿宋"/>
          <w:sz w:val="28"/>
          <w:szCs w:val="28"/>
        </w:rPr>
        <w:t>背景下《研学旅行实务》创新创业教育课程</w:t>
      </w:r>
      <w:r w:rsidRPr="002A593E">
        <w:rPr>
          <w:rFonts w:ascii="仿宋" w:eastAsia="仿宋" w:hAnsi="仿宋"/>
          <w:sz w:val="28"/>
          <w:szCs w:val="28"/>
        </w:rPr>
        <w:t>建设</w:t>
      </w:r>
      <w:r>
        <w:rPr>
          <w:rFonts w:ascii="仿宋" w:eastAsia="仿宋" w:hAnsi="仿宋" w:hint="eastAsia"/>
          <w:sz w:val="28"/>
          <w:szCs w:val="28"/>
        </w:rPr>
        <w:t>研究</w:t>
      </w:r>
    </w:p>
    <w:p w14:paraId="5295BAA6" w14:textId="77777777" w:rsidR="006B4063" w:rsidRPr="002A593E" w:rsidRDefault="006B4063" w:rsidP="006B4063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/>
          <w:sz w:val="28"/>
          <w:szCs w:val="28"/>
        </w:rPr>
        <w:t>文化遗产融入</w:t>
      </w:r>
      <w:proofErr w:type="gramStart"/>
      <w:r w:rsidRPr="002A593E">
        <w:rPr>
          <w:rFonts w:ascii="仿宋" w:eastAsia="仿宋" w:hAnsi="仿宋"/>
          <w:sz w:val="28"/>
          <w:szCs w:val="28"/>
        </w:rPr>
        <w:t>研</w:t>
      </w:r>
      <w:proofErr w:type="gramEnd"/>
      <w:r w:rsidRPr="002A593E">
        <w:rPr>
          <w:rFonts w:ascii="仿宋" w:eastAsia="仿宋" w:hAnsi="仿宋"/>
          <w:sz w:val="28"/>
          <w:szCs w:val="28"/>
        </w:rPr>
        <w:t>学旅行课程的路径研究</w:t>
      </w:r>
    </w:p>
    <w:p w14:paraId="55264819" w14:textId="77777777" w:rsidR="006B4063" w:rsidRPr="002A593E" w:rsidRDefault="006B4063" w:rsidP="006B4063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/>
          <w:sz w:val="28"/>
          <w:szCs w:val="28"/>
        </w:rPr>
        <w:t>智慧教学环境下《管理学》课程</w:t>
      </w:r>
      <w:proofErr w:type="gramStart"/>
      <w:r w:rsidRPr="002A593E">
        <w:rPr>
          <w:rFonts w:ascii="仿宋" w:eastAsia="仿宋" w:hAnsi="仿宋"/>
          <w:sz w:val="28"/>
          <w:szCs w:val="28"/>
        </w:rPr>
        <w:t>思政教学</w:t>
      </w:r>
      <w:proofErr w:type="gramEnd"/>
      <w:r w:rsidRPr="002A593E">
        <w:rPr>
          <w:rFonts w:ascii="仿宋" w:eastAsia="仿宋" w:hAnsi="仿宋"/>
          <w:sz w:val="28"/>
          <w:szCs w:val="28"/>
        </w:rPr>
        <w:t>改革探索</w:t>
      </w:r>
    </w:p>
    <w:p w14:paraId="38A8C019" w14:textId="77777777" w:rsidR="006B4063" w:rsidRPr="002A593E" w:rsidRDefault="006B4063" w:rsidP="006B4063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/>
          <w:sz w:val="28"/>
          <w:szCs w:val="28"/>
        </w:rPr>
        <w:t>基于FD-QM质量标准的《公共关系学》混合式教学改革研究</w:t>
      </w:r>
    </w:p>
    <w:p w14:paraId="3CDE50D4" w14:textId="77777777" w:rsidR="006B4063" w:rsidRPr="002A593E" w:rsidRDefault="006B4063" w:rsidP="006B4063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/>
          <w:sz w:val="28"/>
          <w:szCs w:val="28"/>
        </w:rPr>
        <w:t>“教-赛-创”协同的《旅游企业财务管理》混合式教学探索</w:t>
      </w:r>
    </w:p>
    <w:p w14:paraId="37CFB560" w14:textId="77777777" w:rsidR="006B4063" w:rsidRPr="002A593E" w:rsidRDefault="006B4063" w:rsidP="006B4063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/>
          <w:sz w:val="28"/>
          <w:szCs w:val="28"/>
        </w:rPr>
        <w:t>“双创”视域</w:t>
      </w:r>
      <w:proofErr w:type="gramStart"/>
      <w:r w:rsidRPr="002A593E">
        <w:rPr>
          <w:rFonts w:ascii="仿宋" w:eastAsia="仿宋" w:hAnsi="仿宋"/>
          <w:sz w:val="28"/>
          <w:szCs w:val="28"/>
        </w:rPr>
        <w:t>下项目</w:t>
      </w:r>
      <w:proofErr w:type="gramEnd"/>
      <w:r w:rsidRPr="002A593E">
        <w:rPr>
          <w:rFonts w:ascii="仿宋" w:eastAsia="仿宋" w:hAnsi="仿宋"/>
          <w:sz w:val="28"/>
          <w:szCs w:val="28"/>
        </w:rPr>
        <w:t>式教学法在旅游线路开发与设计课程中的改</w:t>
      </w:r>
      <w:r w:rsidRPr="002A593E">
        <w:rPr>
          <w:rFonts w:ascii="仿宋" w:eastAsia="仿宋" w:hAnsi="仿宋"/>
          <w:sz w:val="28"/>
          <w:szCs w:val="28"/>
        </w:rPr>
        <w:lastRenderedPageBreak/>
        <w:t>革与探索</w:t>
      </w:r>
    </w:p>
    <w:p w14:paraId="366DEDFB" w14:textId="77777777" w:rsidR="006B4063" w:rsidRPr="002A593E" w:rsidRDefault="006B4063" w:rsidP="006B4063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/>
          <w:sz w:val="28"/>
          <w:szCs w:val="28"/>
        </w:rPr>
        <w:t>“双创”</w:t>
      </w:r>
      <w:r>
        <w:rPr>
          <w:rFonts w:ascii="仿宋" w:eastAsia="仿宋" w:hAnsi="仿宋"/>
          <w:sz w:val="28"/>
          <w:szCs w:val="28"/>
        </w:rPr>
        <w:t>维度下《旅游消费者行为》课程教学</w:t>
      </w:r>
      <w:r w:rsidRPr="002A593E">
        <w:rPr>
          <w:rFonts w:ascii="仿宋" w:eastAsia="仿宋" w:hAnsi="仿宋"/>
          <w:sz w:val="28"/>
          <w:szCs w:val="28"/>
        </w:rPr>
        <w:t>改革与探索</w:t>
      </w:r>
    </w:p>
    <w:p w14:paraId="324F8250" w14:textId="77777777" w:rsidR="006B4063" w:rsidRPr="002A593E" w:rsidRDefault="006B4063" w:rsidP="006B4063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proofErr w:type="gramStart"/>
      <w:r w:rsidRPr="002A593E">
        <w:rPr>
          <w:rFonts w:ascii="仿宋" w:eastAsia="仿宋" w:hAnsi="仿宋"/>
          <w:sz w:val="28"/>
          <w:szCs w:val="28"/>
        </w:rPr>
        <w:t>文旅融合</w:t>
      </w:r>
      <w:proofErr w:type="gramEnd"/>
      <w:r w:rsidRPr="002A593E">
        <w:rPr>
          <w:rFonts w:ascii="仿宋" w:eastAsia="仿宋" w:hAnsi="仿宋"/>
          <w:sz w:val="28"/>
          <w:szCs w:val="28"/>
        </w:rPr>
        <w:t>视角下旅游管理专业人才培养模式创新研究</w:t>
      </w:r>
    </w:p>
    <w:p w14:paraId="2F46FF85" w14:textId="77777777" w:rsidR="006B4063" w:rsidRPr="00B11167" w:rsidRDefault="006B4063" w:rsidP="006B4063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 w:rsidRPr="00B11167">
        <w:rPr>
          <w:rFonts w:ascii="仿宋" w:eastAsia="仿宋" w:hAnsi="仿宋"/>
          <w:sz w:val="28"/>
          <w:szCs w:val="28"/>
        </w:rPr>
        <w:t>新时代多功能乡村发展·人才下乡与旅游专业育人模式创新研究</w:t>
      </w:r>
    </w:p>
    <w:p w14:paraId="51C55D98" w14:textId="77777777" w:rsidR="006B4063" w:rsidRPr="002A593E" w:rsidRDefault="006B4063" w:rsidP="006B4063">
      <w:pPr>
        <w:jc w:val="center"/>
        <w:rPr>
          <w:rFonts w:ascii="黑体" w:eastAsia="黑体" w:hAnsi="黑体"/>
          <w:sz w:val="28"/>
          <w:szCs w:val="28"/>
        </w:rPr>
      </w:pPr>
      <w:r w:rsidRPr="002A593E">
        <w:rPr>
          <w:rFonts w:ascii="黑体" w:eastAsia="黑体" w:hAnsi="黑体" w:hint="eastAsia"/>
          <w:sz w:val="28"/>
          <w:szCs w:val="28"/>
        </w:rPr>
        <w:t>四、社会工作专项</w:t>
      </w:r>
      <w:r w:rsidRPr="00667CE5">
        <w:rPr>
          <w:rFonts w:ascii="黑体" w:eastAsia="黑体" w:hAnsi="黑体" w:hint="eastAsia"/>
          <w:sz w:val="28"/>
          <w:szCs w:val="28"/>
        </w:rPr>
        <w:t>课题指南</w:t>
      </w:r>
    </w:p>
    <w:p w14:paraId="1BA4669D" w14:textId="77777777" w:rsidR="006B4063" w:rsidRPr="002A593E" w:rsidRDefault="006B4063" w:rsidP="006B4063">
      <w:pPr>
        <w:pStyle w:val="a7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高校社会工作人才培养模式改革与实践探索</w:t>
      </w:r>
    </w:p>
    <w:p w14:paraId="0D015913" w14:textId="77777777" w:rsidR="006B4063" w:rsidRPr="002A593E" w:rsidRDefault="006B4063" w:rsidP="006B4063">
      <w:pPr>
        <w:pStyle w:val="a7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高校社会工作专业实践教学改革模式探究</w:t>
      </w:r>
    </w:p>
    <w:p w14:paraId="07C2DEAF" w14:textId="77777777" w:rsidR="006B4063" w:rsidRPr="002A593E" w:rsidRDefault="006B4063" w:rsidP="006B4063">
      <w:pPr>
        <w:pStyle w:val="a7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社会工作虚拟仿真实验教学改革与创新研究</w:t>
      </w:r>
    </w:p>
    <w:p w14:paraId="59E59C91" w14:textId="77777777" w:rsidR="006B4063" w:rsidRPr="002A593E" w:rsidRDefault="006B4063" w:rsidP="006B4063">
      <w:pPr>
        <w:pStyle w:val="a7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社会工作课程</w:t>
      </w:r>
      <w:proofErr w:type="gramStart"/>
      <w:r w:rsidRPr="002A593E">
        <w:rPr>
          <w:rFonts w:ascii="仿宋" w:eastAsia="仿宋" w:hAnsi="仿宋" w:hint="eastAsia"/>
          <w:sz w:val="28"/>
          <w:szCs w:val="28"/>
        </w:rPr>
        <w:t>思政教学</w:t>
      </w:r>
      <w:proofErr w:type="gramEnd"/>
      <w:r w:rsidRPr="002A593E">
        <w:rPr>
          <w:rFonts w:ascii="仿宋" w:eastAsia="仿宋" w:hAnsi="仿宋" w:hint="eastAsia"/>
          <w:sz w:val="28"/>
          <w:szCs w:val="28"/>
        </w:rPr>
        <w:t>创新研究</w:t>
      </w:r>
    </w:p>
    <w:p w14:paraId="58B43AF8" w14:textId="77777777" w:rsidR="006B4063" w:rsidRPr="002A593E" w:rsidRDefault="006B4063" w:rsidP="006B4063">
      <w:pPr>
        <w:pStyle w:val="a7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社会工作课程教学方法改革创新与实践</w:t>
      </w:r>
    </w:p>
    <w:p w14:paraId="15472333" w14:textId="77777777" w:rsidR="006B4063" w:rsidRPr="002A593E" w:rsidRDefault="006B4063" w:rsidP="006B4063">
      <w:pPr>
        <w:pStyle w:val="a7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高校社会工作一流课程建设与教学改革研究</w:t>
      </w:r>
    </w:p>
    <w:p w14:paraId="651E0C9A" w14:textId="77777777" w:rsidR="006B4063" w:rsidRPr="002A593E" w:rsidRDefault="006B4063" w:rsidP="006B4063">
      <w:pPr>
        <w:pStyle w:val="a7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社会工作教学案例库建设的探索与实践研究</w:t>
      </w:r>
    </w:p>
    <w:p w14:paraId="4CD66F2C" w14:textId="77777777" w:rsidR="006B4063" w:rsidRPr="002A593E" w:rsidRDefault="006B4063" w:rsidP="006B4063">
      <w:pPr>
        <w:pStyle w:val="a7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社会工作实务课程教学改革研究与实践</w:t>
      </w:r>
    </w:p>
    <w:p w14:paraId="5973D528" w14:textId="77777777" w:rsidR="006B4063" w:rsidRPr="002A593E" w:rsidRDefault="006B4063" w:rsidP="006B4063">
      <w:pPr>
        <w:pStyle w:val="a7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2A593E">
        <w:rPr>
          <w:rFonts w:ascii="仿宋" w:eastAsia="仿宋" w:hAnsi="仿宋" w:hint="eastAsia"/>
          <w:sz w:val="28"/>
          <w:szCs w:val="28"/>
        </w:rPr>
        <w:t>高校社会工作实验室建设与发展研究</w:t>
      </w:r>
    </w:p>
    <w:p w14:paraId="4BC54821" w14:textId="77777777" w:rsidR="006B4063" w:rsidRPr="00B11167" w:rsidRDefault="006B4063" w:rsidP="006B4063">
      <w:pPr>
        <w:pStyle w:val="a7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B11167">
        <w:rPr>
          <w:rFonts w:ascii="仿宋" w:eastAsia="仿宋" w:hAnsi="仿宋" w:hint="eastAsia"/>
          <w:sz w:val="28"/>
          <w:szCs w:val="28"/>
        </w:rPr>
        <w:t>社会工作一流专业建设研究</w:t>
      </w:r>
    </w:p>
    <w:p w14:paraId="6A6D09B4" w14:textId="77777777" w:rsidR="006B4063" w:rsidRPr="002A593E" w:rsidRDefault="006B4063" w:rsidP="006B4063">
      <w:pPr>
        <w:jc w:val="center"/>
        <w:rPr>
          <w:rFonts w:ascii="黑体" w:eastAsia="黑体" w:hAnsi="黑体"/>
          <w:sz w:val="28"/>
          <w:szCs w:val="28"/>
        </w:rPr>
      </w:pPr>
      <w:r w:rsidRPr="002A593E">
        <w:rPr>
          <w:rFonts w:ascii="黑体" w:eastAsia="黑体" w:hAnsi="黑体" w:hint="eastAsia"/>
          <w:sz w:val="28"/>
          <w:szCs w:val="28"/>
        </w:rPr>
        <w:t>五、艺术学专项</w:t>
      </w:r>
      <w:r w:rsidRPr="00667CE5">
        <w:rPr>
          <w:rFonts w:ascii="黑体" w:eastAsia="黑体" w:hAnsi="黑体" w:hint="eastAsia"/>
          <w:sz w:val="28"/>
          <w:szCs w:val="28"/>
        </w:rPr>
        <w:t>课题指南</w:t>
      </w:r>
    </w:p>
    <w:p w14:paraId="741A37EC" w14:textId="77777777" w:rsidR="006B4063" w:rsidRPr="00667CE5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67CE5">
        <w:rPr>
          <w:rFonts w:ascii="仿宋" w:eastAsia="仿宋" w:hAnsi="仿宋"/>
          <w:sz w:val="28"/>
          <w:szCs w:val="28"/>
        </w:rPr>
        <w:t>音乐学科</w:t>
      </w:r>
      <w:proofErr w:type="gramStart"/>
      <w:r w:rsidRPr="00667CE5">
        <w:rPr>
          <w:rFonts w:ascii="仿宋" w:eastAsia="仿宋" w:hAnsi="仿宋"/>
          <w:sz w:val="28"/>
          <w:szCs w:val="28"/>
        </w:rPr>
        <w:t>课程思政育人</w:t>
      </w:r>
      <w:proofErr w:type="gramEnd"/>
      <w:r w:rsidRPr="00667CE5">
        <w:rPr>
          <w:rFonts w:ascii="仿宋" w:eastAsia="仿宋" w:hAnsi="仿宋"/>
          <w:sz w:val="28"/>
          <w:szCs w:val="28"/>
        </w:rPr>
        <w:t>效果提升研究与实践</w:t>
      </w:r>
    </w:p>
    <w:p w14:paraId="2CE04A67" w14:textId="77777777" w:rsidR="006B4063" w:rsidRPr="00667CE5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67CE5">
        <w:rPr>
          <w:rFonts w:ascii="仿宋" w:eastAsia="仿宋" w:hAnsi="仿宋"/>
          <w:sz w:val="28"/>
          <w:szCs w:val="28"/>
        </w:rPr>
        <w:t>音乐学科实践教学质量监控和保障体系研究</w:t>
      </w:r>
    </w:p>
    <w:p w14:paraId="33931A06" w14:textId="77777777" w:rsidR="006B4063" w:rsidRPr="00667CE5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67CE5">
        <w:rPr>
          <w:rFonts w:ascii="仿宋" w:eastAsia="仿宋" w:hAnsi="仿宋"/>
          <w:sz w:val="28"/>
          <w:szCs w:val="28"/>
        </w:rPr>
        <w:t>音乐学科实践教学师资队伍建设研究与实践</w:t>
      </w:r>
    </w:p>
    <w:p w14:paraId="2D5A3265" w14:textId="77777777" w:rsidR="006B4063" w:rsidRPr="00667CE5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67CE5">
        <w:rPr>
          <w:rFonts w:ascii="仿宋" w:eastAsia="仿宋" w:hAnsi="仿宋"/>
          <w:sz w:val="28"/>
          <w:szCs w:val="28"/>
        </w:rPr>
        <w:t>音乐学科智慧课堂建设研究</w:t>
      </w:r>
    </w:p>
    <w:p w14:paraId="784C1AD7" w14:textId="77777777" w:rsidR="006B4063" w:rsidRPr="00667CE5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67CE5">
        <w:rPr>
          <w:rFonts w:ascii="仿宋" w:eastAsia="仿宋" w:hAnsi="仿宋"/>
          <w:sz w:val="28"/>
          <w:szCs w:val="28"/>
        </w:rPr>
        <w:t>音乐学科本科生毕业论文（设计）评价机制改革研究与实践</w:t>
      </w:r>
    </w:p>
    <w:p w14:paraId="1AAE9541" w14:textId="77777777" w:rsidR="006B4063" w:rsidRPr="00667CE5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67CE5">
        <w:rPr>
          <w:rFonts w:ascii="仿宋" w:eastAsia="仿宋" w:hAnsi="仿宋"/>
          <w:sz w:val="28"/>
          <w:szCs w:val="28"/>
        </w:rPr>
        <w:t>河南地区非遗美术研究与课程开发应用</w:t>
      </w:r>
    </w:p>
    <w:p w14:paraId="36A0AEDD" w14:textId="77777777" w:rsidR="006B4063" w:rsidRPr="00667CE5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67CE5">
        <w:rPr>
          <w:rFonts w:ascii="仿宋" w:eastAsia="仿宋" w:hAnsi="仿宋"/>
          <w:sz w:val="28"/>
          <w:szCs w:val="28"/>
        </w:rPr>
        <w:lastRenderedPageBreak/>
        <w:t>博物馆传统文化艺术实践基地开发研究</w:t>
      </w:r>
    </w:p>
    <w:p w14:paraId="4D611C5E" w14:textId="77777777" w:rsidR="006B4063" w:rsidRPr="00667CE5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67CE5">
        <w:rPr>
          <w:rFonts w:ascii="仿宋" w:eastAsia="仿宋" w:hAnsi="仿宋"/>
          <w:sz w:val="28"/>
          <w:szCs w:val="28"/>
        </w:rPr>
        <w:t>美术专业</w:t>
      </w:r>
      <w:proofErr w:type="gramStart"/>
      <w:r w:rsidRPr="00667CE5">
        <w:rPr>
          <w:rFonts w:ascii="仿宋" w:eastAsia="仿宋" w:hAnsi="仿宋"/>
          <w:sz w:val="28"/>
          <w:szCs w:val="28"/>
        </w:rPr>
        <w:t>课程思政建设</w:t>
      </w:r>
      <w:proofErr w:type="gramEnd"/>
      <w:r w:rsidRPr="00667CE5">
        <w:rPr>
          <w:rFonts w:ascii="仿宋" w:eastAsia="仿宋" w:hAnsi="仿宋"/>
          <w:sz w:val="28"/>
          <w:szCs w:val="28"/>
        </w:rPr>
        <w:t>途径研究</w:t>
      </w:r>
    </w:p>
    <w:p w14:paraId="218A11F3" w14:textId="77777777" w:rsidR="006B4063" w:rsidRPr="00667CE5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67CE5">
        <w:rPr>
          <w:rFonts w:ascii="仿宋" w:eastAsia="仿宋" w:hAnsi="仿宋"/>
          <w:sz w:val="28"/>
          <w:szCs w:val="28"/>
        </w:rPr>
        <w:t>中原地区黄河文明为代表的美术创作项目研究</w:t>
      </w:r>
    </w:p>
    <w:p w14:paraId="48DF5BE9" w14:textId="77777777" w:rsidR="006B4063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67CE5">
        <w:rPr>
          <w:rFonts w:ascii="仿宋" w:eastAsia="仿宋" w:hAnsi="仿宋"/>
          <w:sz w:val="28"/>
          <w:szCs w:val="28"/>
        </w:rPr>
        <w:t>构建中华优秀传统文化传承发展体系的视觉艺术研究</w:t>
      </w:r>
    </w:p>
    <w:p w14:paraId="3BD5E22C" w14:textId="77777777" w:rsidR="006B4063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3C0BD9">
        <w:rPr>
          <w:rFonts w:ascii="仿宋" w:eastAsia="仿宋" w:hAnsi="仿宋"/>
          <w:sz w:val="28"/>
          <w:szCs w:val="28"/>
        </w:rPr>
        <w:t>中小学语文教学中的戏剧教学资源开发</w:t>
      </w:r>
      <w:r>
        <w:rPr>
          <w:rFonts w:ascii="仿宋" w:eastAsia="仿宋" w:hAnsi="仿宋" w:hint="eastAsia"/>
          <w:sz w:val="28"/>
          <w:szCs w:val="28"/>
        </w:rPr>
        <w:t>与应用</w:t>
      </w:r>
      <w:r w:rsidRPr="003C0BD9">
        <w:rPr>
          <w:rFonts w:ascii="仿宋" w:eastAsia="仿宋" w:hAnsi="仿宋"/>
          <w:sz w:val="28"/>
          <w:szCs w:val="28"/>
        </w:rPr>
        <w:t>研究</w:t>
      </w:r>
    </w:p>
    <w:p w14:paraId="17527460" w14:textId="77777777" w:rsidR="006B4063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3C0BD9">
        <w:rPr>
          <w:rFonts w:ascii="仿宋" w:eastAsia="仿宋" w:hAnsi="仿宋"/>
          <w:sz w:val="28"/>
          <w:szCs w:val="28"/>
        </w:rPr>
        <w:t>中小学语文教学中曲艺类教学资源</w:t>
      </w:r>
      <w:r>
        <w:rPr>
          <w:rFonts w:ascii="仿宋" w:eastAsia="仿宋" w:hAnsi="仿宋" w:hint="eastAsia"/>
          <w:sz w:val="28"/>
          <w:szCs w:val="28"/>
        </w:rPr>
        <w:t>开发与应用</w:t>
      </w:r>
      <w:r w:rsidRPr="003C0BD9">
        <w:rPr>
          <w:rFonts w:ascii="仿宋" w:eastAsia="仿宋" w:hAnsi="仿宋"/>
          <w:sz w:val="28"/>
          <w:szCs w:val="28"/>
        </w:rPr>
        <w:t>研究</w:t>
      </w:r>
    </w:p>
    <w:p w14:paraId="514737CD" w14:textId="77777777" w:rsidR="006B4063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3C0BD9">
        <w:rPr>
          <w:rFonts w:ascii="仿宋" w:eastAsia="仿宋" w:hAnsi="仿宋"/>
          <w:sz w:val="28"/>
          <w:szCs w:val="28"/>
        </w:rPr>
        <w:t>中小学语文教学中影视资源</w:t>
      </w:r>
      <w:r>
        <w:rPr>
          <w:rFonts w:ascii="仿宋" w:eastAsia="仿宋" w:hAnsi="仿宋" w:hint="eastAsia"/>
          <w:sz w:val="28"/>
          <w:szCs w:val="28"/>
        </w:rPr>
        <w:t>开发与应用</w:t>
      </w:r>
      <w:r w:rsidRPr="003C0BD9">
        <w:rPr>
          <w:rFonts w:ascii="仿宋" w:eastAsia="仿宋" w:hAnsi="仿宋"/>
          <w:sz w:val="28"/>
          <w:szCs w:val="28"/>
        </w:rPr>
        <w:t>研究</w:t>
      </w:r>
    </w:p>
    <w:p w14:paraId="3434A4C4" w14:textId="77777777" w:rsidR="006B4063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3C0BD9">
        <w:rPr>
          <w:rFonts w:ascii="仿宋" w:eastAsia="仿宋" w:hAnsi="仿宋"/>
          <w:sz w:val="28"/>
          <w:szCs w:val="28"/>
        </w:rPr>
        <w:t>小学语文课本</w:t>
      </w:r>
      <w:proofErr w:type="gramStart"/>
      <w:r w:rsidRPr="003C0BD9">
        <w:rPr>
          <w:rFonts w:ascii="仿宋" w:eastAsia="仿宋" w:hAnsi="仿宋"/>
          <w:sz w:val="28"/>
          <w:szCs w:val="28"/>
        </w:rPr>
        <w:t>剧开发</w:t>
      </w:r>
      <w:proofErr w:type="gramEnd"/>
      <w:r w:rsidRPr="003C0BD9">
        <w:rPr>
          <w:rFonts w:ascii="仿宋" w:eastAsia="仿宋" w:hAnsi="仿宋"/>
          <w:sz w:val="28"/>
          <w:szCs w:val="28"/>
        </w:rPr>
        <w:t>研究</w:t>
      </w:r>
    </w:p>
    <w:p w14:paraId="62A1BF41" w14:textId="77777777" w:rsidR="006B4063" w:rsidRPr="00667CE5" w:rsidRDefault="006B4063" w:rsidP="006B4063">
      <w:pPr>
        <w:pStyle w:val="a7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3C0BD9">
        <w:rPr>
          <w:rFonts w:ascii="仿宋" w:eastAsia="仿宋" w:hAnsi="仿宋"/>
          <w:sz w:val="28"/>
          <w:szCs w:val="28"/>
        </w:rPr>
        <w:t>河</w:t>
      </w:r>
      <w:proofErr w:type="gramStart"/>
      <w:r w:rsidRPr="003C0BD9">
        <w:rPr>
          <w:rFonts w:ascii="仿宋" w:eastAsia="仿宋" w:hAnsi="仿宋"/>
          <w:sz w:val="28"/>
          <w:szCs w:val="28"/>
        </w:rPr>
        <w:t>洛</w:t>
      </w:r>
      <w:proofErr w:type="gramEnd"/>
      <w:r w:rsidRPr="003C0BD9">
        <w:rPr>
          <w:rFonts w:ascii="仿宋" w:eastAsia="仿宋" w:hAnsi="仿宋"/>
          <w:sz w:val="28"/>
          <w:szCs w:val="28"/>
        </w:rPr>
        <w:t>地区地方戏曲</w:t>
      </w:r>
      <w:r>
        <w:rPr>
          <w:rFonts w:ascii="仿宋" w:eastAsia="仿宋" w:hAnsi="仿宋" w:hint="eastAsia"/>
          <w:sz w:val="28"/>
          <w:szCs w:val="28"/>
        </w:rPr>
        <w:t>融入</w:t>
      </w:r>
      <w:r w:rsidRPr="003C0BD9">
        <w:rPr>
          <w:rFonts w:ascii="仿宋" w:eastAsia="仿宋" w:hAnsi="仿宋"/>
          <w:sz w:val="28"/>
          <w:szCs w:val="28"/>
        </w:rPr>
        <w:t>儿童美育</w:t>
      </w:r>
      <w:r>
        <w:rPr>
          <w:rFonts w:ascii="仿宋" w:eastAsia="仿宋" w:hAnsi="仿宋" w:hint="eastAsia"/>
          <w:sz w:val="28"/>
          <w:szCs w:val="28"/>
        </w:rPr>
        <w:t>教育的路径研究</w:t>
      </w:r>
    </w:p>
    <w:p w14:paraId="49D0B213" w14:textId="77777777" w:rsidR="004B1CE4" w:rsidRPr="006B4063" w:rsidRDefault="004B1CE4"/>
    <w:sectPr w:rsidR="004B1CE4" w:rsidRPr="006B40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2AC66" w14:textId="77777777" w:rsidR="00417086" w:rsidRDefault="00417086" w:rsidP="006B4063">
      <w:r>
        <w:separator/>
      </w:r>
    </w:p>
  </w:endnote>
  <w:endnote w:type="continuationSeparator" w:id="0">
    <w:p w14:paraId="213E3E34" w14:textId="77777777" w:rsidR="00417086" w:rsidRDefault="00417086" w:rsidP="006B4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A928D" w14:textId="77777777" w:rsidR="00417086" w:rsidRDefault="00417086" w:rsidP="006B4063">
      <w:r>
        <w:separator/>
      </w:r>
    </w:p>
  </w:footnote>
  <w:footnote w:type="continuationSeparator" w:id="0">
    <w:p w14:paraId="78FAF6C8" w14:textId="77777777" w:rsidR="00417086" w:rsidRDefault="00417086" w:rsidP="006B4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A7B0E"/>
    <w:multiLevelType w:val="hybridMultilevel"/>
    <w:tmpl w:val="17BABB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482695"/>
    <w:multiLevelType w:val="hybridMultilevel"/>
    <w:tmpl w:val="B4BC08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1A773A"/>
    <w:multiLevelType w:val="hybridMultilevel"/>
    <w:tmpl w:val="8C2AC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6351B6B"/>
    <w:multiLevelType w:val="hybridMultilevel"/>
    <w:tmpl w:val="1B3A0A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AC0652E"/>
    <w:multiLevelType w:val="hybridMultilevel"/>
    <w:tmpl w:val="C1A6B3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18819517">
    <w:abstractNumId w:val="3"/>
  </w:num>
  <w:num w:numId="2" w16cid:durableId="724765947">
    <w:abstractNumId w:val="4"/>
  </w:num>
  <w:num w:numId="3" w16cid:durableId="458308440">
    <w:abstractNumId w:val="0"/>
  </w:num>
  <w:num w:numId="4" w16cid:durableId="1581328560">
    <w:abstractNumId w:val="2"/>
  </w:num>
  <w:num w:numId="5" w16cid:durableId="542208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CE4"/>
    <w:rsid w:val="00417086"/>
    <w:rsid w:val="004B1CE4"/>
    <w:rsid w:val="006B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5E1DBF"/>
  <w15:chartTrackingRefBased/>
  <w15:docId w15:val="{CBEDAFF5-EAB7-4476-BF51-251794FDB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0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40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B406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B40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B4063"/>
    <w:rPr>
      <w:sz w:val="18"/>
      <w:szCs w:val="18"/>
    </w:rPr>
  </w:style>
  <w:style w:type="paragraph" w:styleId="a7">
    <w:name w:val="List Paragraph"/>
    <w:basedOn w:val="a"/>
    <w:uiPriority w:val="34"/>
    <w:qFormat/>
    <w:rsid w:val="006B40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晨</dc:creator>
  <cp:keywords/>
  <dc:description/>
  <cp:lastModifiedBy>赵 晨</cp:lastModifiedBy>
  <cp:revision>2</cp:revision>
  <dcterms:created xsi:type="dcterms:W3CDTF">2022-05-07T03:20:00Z</dcterms:created>
  <dcterms:modified xsi:type="dcterms:W3CDTF">2022-05-07T03:20:00Z</dcterms:modified>
</cp:coreProperties>
</file>